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Protection of Alternators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generating units, especially the larger ones, are relatively few in number and higher in individual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cost than most other equipments. Therefore, it is desirable and necessary to provide protection to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cover the wide range of faults which may occur in the modern generating plant.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Some of the important faults which may occur on an alternator are :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failure of prime-mover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failure of field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overcurrent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iv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overspeed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v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overvoltage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vi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unbalanced loading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vii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stator winding faults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Failure of prime-mover. </w:t>
      </w:r>
      <w:r>
        <w:rPr>
          <w:rFonts w:ascii="Times New Roman" w:hAnsi="Times New Roman" w:cs="Times New Roman"/>
          <w:color w:val="231F20"/>
          <w:sz w:val="20"/>
          <w:szCs w:val="20"/>
        </w:rPr>
        <w:t>When input to the prime-mover fails, the alternator runs as a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synchronous motor and draws some current from the supply system. This motoring conditions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is known as “inverted running”.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In case of turbo-alternator sets, failure of steam supply may cause inverted running. If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steam supply is gradually restored, the alternator will pick up load without disturbing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system. If the steam failure is likely to be prolonged, the machine can be safely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isolated by the control room attendant since this condition is relatively harmless. Therefore,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automatic protection is not required.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b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In case of hydro-generator sets, protection against inverted running is achieved by providing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mechanical devices on the water-wheel. When the water flow drops to an insufficient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rate to maintain the electrical output, the alternator is disconnected from the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system. Therefore, in this case also electrical protection is not necessary.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Diesel engine driven alternators, when running inverted, draw a considerable amount of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power from the supply system and it is a usual practice to provide protection against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motoring in order to avoid damage due to possible mechanical seizure. This is achieved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by applying reverse power relays to the alternators which </w:t>
      </w:r>
      <w:r>
        <w:rPr>
          <w:rFonts w:ascii="Times New Roman" w:hAnsi="Times New Roman" w:cs="Times New Roman"/>
          <w:color w:val="005AAB"/>
          <w:sz w:val="20"/>
          <w:szCs w:val="20"/>
        </w:rPr>
        <w:t>*</w:t>
      </w:r>
      <w:r>
        <w:rPr>
          <w:rFonts w:ascii="Times New Roman" w:hAnsi="Times New Roman" w:cs="Times New Roman"/>
          <w:color w:val="231F20"/>
          <w:sz w:val="20"/>
          <w:szCs w:val="20"/>
        </w:rPr>
        <w:t>isolate the latter during their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motoring action. It is essential that the reverse power relays have time-delay in operation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order to prevent inadvertent tripping during system disturbances caused by faulty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synchronising and phase swinging.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Failure of field. </w:t>
      </w:r>
      <w:r>
        <w:rPr>
          <w:rFonts w:ascii="Times New Roman" w:hAnsi="Times New Roman" w:cs="Times New Roman"/>
          <w:color w:val="231F20"/>
          <w:sz w:val="20"/>
          <w:szCs w:val="20"/>
        </w:rPr>
        <w:t>The chances of field failure of alternators are undoubtedly very rare. Even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if it does occur, no immediate damage will be caused by permitting the alternator to run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without a field for a short-period. It is sufficient to rely on the control room attendant to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disconnect the faulty alternator manually from the system bus-bars. Therefore, it is a universal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practice not to provide </w:t>
      </w:r>
      <w:r>
        <w:rPr>
          <w:rFonts w:ascii="Times New Roman" w:hAnsi="Times New Roman" w:cs="Times New Roman"/>
          <w:color w:val="005AAB"/>
          <w:sz w:val="20"/>
          <w:szCs w:val="20"/>
        </w:rPr>
        <w:t>†</w:t>
      </w:r>
      <w:r>
        <w:rPr>
          <w:rFonts w:ascii="Times New Roman" w:hAnsi="Times New Roman" w:cs="Times New Roman"/>
          <w:color w:val="231F20"/>
          <w:sz w:val="20"/>
          <w:szCs w:val="20"/>
        </w:rPr>
        <w:t>automatic protection against this contingency.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Overcurrent. </w:t>
      </w:r>
      <w:r>
        <w:rPr>
          <w:rFonts w:ascii="Times New Roman" w:hAnsi="Times New Roman" w:cs="Times New Roman"/>
          <w:color w:val="231F20"/>
          <w:sz w:val="20"/>
          <w:szCs w:val="20"/>
        </w:rPr>
        <w:t>It occurs mainly due to partial breakdown of winding insulation or due to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overload on the supply system. Overcurrent protection for alternators is considered unnecessary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because of the following reasons :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modern tendency is to design alternators with very high values of internal impedance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so that they will stand a complete short-circuit at their terminals for sufficient time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without serious overheating. On the occurrence of an overload, the alternators can be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disconnected manually.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b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disadvantage of using overload protection for alternators is that such a protection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might disconnect the alternators from the power plant bus on account of some momentary</w:t>
      </w:r>
    </w:p>
    <w:p w:rsidR="00520C9E" w:rsidRDefault="00520C9E" w:rsidP="00520C9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troubles outside the plant and, therefore, interfere with the continuity of electric</w:t>
      </w:r>
    </w:p>
    <w:p w:rsidR="006F661B" w:rsidRDefault="00520C9E" w:rsidP="00520C9E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service.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iv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Overspeed. </w:t>
      </w:r>
      <w:r>
        <w:rPr>
          <w:rFonts w:ascii="Times New Roman" w:hAnsi="Times New Roman" w:cs="Times New Roman"/>
          <w:color w:val="231F20"/>
          <w:sz w:val="20"/>
          <w:szCs w:val="20"/>
        </w:rPr>
        <w:t>The chief cause of overspeed is the sudden loss of all or the major part of load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on the alternator. Modern alternators are usually provided with mechanical centrifugal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devices mounted on their driving shafts to trip the main valve of the prime-mover when a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dangerous overspeed occurs.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v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Over-voltage. </w:t>
      </w:r>
      <w:r>
        <w:rPr>
          <w:rFonts w:ascii="Times New Roman" w:hAnsi="Times New Roman" w:cs="Times New Roman"/>
          <w:color w:val="231F20"/>
          <w:sz w:val="20"/>
          <w:szCs w:val="20"/>
        </w:rPr>
        <w:t>The field excitation system of modern alternators is so designed that overvoltage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conditions at normal running speeds cannot occur. However, overvoltage in an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alternator occurs when speed of the prime-mover increases due to sudden loss of the alternator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load.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case of steam-turbine driven alternators, the control governors are very sensitive to speed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variations. They exercise a continuous check on overspeed and thus prevent the occurrence of overvoltage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on the generating unit. Therefore, over-voltage protection is not provided on turbo-alternator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>sets.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case of hydro-generator, the control governors are much less sensitive and an appreciable time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may elapse before the rise in speed due to loss of load is checked. The over-voltage during this time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may reach a value which would over-stress the stator windings and insulation breakdown may occur.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It is, therefore, a usual practice to provide over-voltage protection on hydro-generator units. The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over-voltage relays are operated from a voltage supply derived from the generator terminals. The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relays are so arranged that when the generated voltage rises 20% above the normal value, they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operate to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trip the main circuit breaker to disconnect the faulty alternator from the system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b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disconnect the alternator field circuit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vi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Unbalanced loading. </w:t>
      </w:r>
      <w:r>
        <w:rPr>
          <w:rFonts w:ascii="Times New Roman" w:hAnsi="Times New Roman" w:cs="Times New Roman"/>
          <w:color w:val="231F20"/>
          <w:sz w:val="20"/>
          <w:szCs w:val="20"/>
        </w:rPr>
        <w:t>Unbalanced loading means that there are different phase currents in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alternator. Unbalanced loading arises from faults to earth or faults between phases on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circuit external to the alternator. The unbalanced currents, if allowed to persist, may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either severely burn the mechanical fixings of the rotor core or damage the field winding.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Fig. 22.1 shows the schematic arrangement for the protection of alternator against unbalanced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loading. The scheme comprises three line current transformers, one mounted in each phase, having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their secondaries connected in parallel. A relay is connected in parallel across the transformer secondaries.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2638425</wp:posOffset>
            </wp:positionH>
            <wp:positionV relativeFrom="paragraph">
              <wp:posOffset>31750</wp:posOffset>
            </wp:positionV>
            <wp:extent cx="3152775" cy="2095500"/>
            <wp:effectExtent l="19050" t="0" r="9525" b="0"/>
            <wp:wrapNone/>
            <wp:docPr id="1" name="Picture 0" descr="Annotation 2020-04-05 194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otation 2020-04-05 19460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231F20"/>
          <w:sz w:val="20"/>
          <w:szCs w:val="20"/>
        </w:rPr>
        <w:t>Under normal operating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conditions, equal currents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flow through the different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phases of the alternator and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their algebraic sum is zero.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Therefore, the sum of the currents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flowing in the secondaries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is also zero and no current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flows through the operating coil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 relay. However, if unbalancing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occurs, the currents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induced in the secondaries will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be different and the resultant of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these currents will flow through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relay. The operation of the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relay will trip the circuit breaker to disconnect the alternator from the system.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vii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Stator winding faults. </w:t>
      </w:r>
      <w:r>
        <w:rPr>
          <w:rFonts w:ascii="Times New Roman" w:hAnsi="Times New Roman" w:cs="Times New Roman"/>
          <w:color w:val="231F20"/>
          <w:sz w:val="20"/>
          <w:szCs w:val="20"/>
        </w:rPr>
        <w:t>These faults occur mainly due to the insulation failure of the stator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windings. The main types of stator winding faults, in order of importance are :</w:t>
      </w:r>
    </w:p>
    <w:p w:rsidR="00000000" w:rsidRPr="006F661B" w:rsidRDefault="006F661B" w:rsidP="006F661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31F20"/>
          <w:sz w:val="20"/>
          <w:szCs w:val="20"/>
        </w:rPr>
      </w:pPr>
      <w:r w:rsidRPr="006F661B">
        <w:rPr>
          <w:rFonts w:ascii="Times New Roman" w:hAnsi="Times New Roman" w:cs="Times New Roman"/>
          <w:color w:val="231F20"/>
          <w:sz w:val="20"/>
          <w:szCs w:val="20"/>
        </w:rPr>
        <w:t>fault between phase and ground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b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fault between phases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inter-turn fault involving turns of the same phase winding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stator winding faults are the most dangerous and are likely to cause considerable damage to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expensive machinery. Therefore, automatic protection is absolutely necessary to clear such faults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in the quickest possible time in order to minimise the </w:t>
      </w:r>
      <w:r>
        <w:rPr>
          <w:rFonts w:ascii="Times New Roman" w:hAnsi="Times New Roman" w:cs="Times New Roman"/>
          <w:color w:val="005AAB"/>
          <w:sz w:val="20"/>
          <w:szCs w:val="20"/>
        </w:rPr>
        <w:t>*</w:t>
      </w:r>
      <w:r>
        <w:rPr>
          <w:rFonts w:ascii="Times New Roman" w:hAnsi="Times New Roman" w:cs="Times New Roman"/>
          <w:color w:val="231F20"/>
          <w:sz w:val="20"/>
          <w:szCs w:val="20"/>
        </w:rPr>
        <w:t>extent of damage. For protection of alternators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against such faults, differential method of protection (also knows as Merz-Price system) is most</w:t>
      </w:r>
    </w:p>
    <w:p w:rsidR="006F661B" w:rsidRDefault="006F661B" w:rsidP="006F66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commonly employed due to its greater sensitivity and reliability. This system of protection is discussed</w:t>
      </w:r>
    </w:p>
    <w:p w:rsidR="006F661B" w:rsidRDefault="006F661B" w:rsidP="0023387A">
      <w:pPr>
        <w:rPr>
          <w:rFonts w:ascii="Times New Roman" w:hAnsi="Times New Roman" w:cs="Times New Roman"/>
          <w:color w:val="231F20"/>
          <w:sz w:val="20"/>
          <w:szCs w:val="20"/>
        </w:rPr>
      </w:pPr>
      <w:r w:rsidRPr="0023387A">
        <w:rPr>
          <w:rFonts w:ascii="Times New Roman" w:hAnsi="Times New Roman" w:cs="Times New Roman"/>
          <w:color w:val="231F20"/>
          <w:sz w:val="20"/>
          <w:szCs w:val="20"/>
        </w:rPr>
        <w:t>in the following section.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Differential Protection of Alternators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most common system used for the protection of stator winding faults employs circulating-current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principle (Refer back to Art. 21.18). In this scheme of protection, currents at the two ends of the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protected section are compared. Under normal operating conditions, these currents are equal but may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become unequal on the occurrence of a fault in the protected section. The difference of the currents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under fault conditions is arranged to pass through the operating coil of the relay. The relay then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closes its contacts to isolate protected section from the system. This form of protection is also known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ED008D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as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>Merz-Price circulating current scheme</w:t>
      </w:r>
      <w:r>
        <w:rPr>
          <w:rFonts w:ascii="Times New Roman" w:hAnsi="Times New Roman" w:cs="Times New Roman"/>
          <w:color w:val="ED008D"/>
          <w:sz w:val="20"/>
          <w:szCs w:val="20"/>
        </w:rPr>
        <w:t>.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Schematic arrangement. </w:t>
      </w:r>
      <w:r>
        <w:rPr>
          <w:rFonts w:ascii="Times New Roman" w:hAnsi="Times New Roman" w:cs="Times New Roman"/>
          <w:color w:val="231F20"/>
          <w:sz w:val="20"/>
          <w:szCs w:val="20"/>
        </w:rPr>
        <w:t>Fig. 22.2 shows the schematic arrangement of current differential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protection for a 3-phase alternator. Identical current transformer pairs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CT</w:t>
      </w:r>
      <w:r>
        <w:rPr>
          <w:rFonts w:ascii="Times New Roman" w:hAnsi="Times New Roman" w:cs="Times New Roman"/>
          <w:color w:val="231F20"/>
          <w:sz w:val="14"/>
          <w:szCs w:val="14"/>
        </w:rPr>
        <w:t xml:space="preserve">1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CT</w:t>
      </w:r>
      <w:r>
        <w:rPr>
          <w:rFonts w:ascii="Times New Roman" w:hAnsi="Times New Roman" w:cs="Times New Roman"/>
          <w:color w:val="231F20"/>
          <w:sz w:val="14"/>
          <w:szCs w:val="14"/>
        </w:rPr>
        <w:t xml:space="preserve">2 </w:t>
      </w:r>
      <w:r>
        <w:rPr>
          <w:rFonts w:ascii="Times New Roman" w:hAnsi="Times New Roman" w:cs="Times New Roman"/>
          <w:color w:val="231F20"/>
          <w:sz w:val="20"/>
          <w:szCs w:val="20"/>
        </w:rPr>
        <w:t>are placed on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>either side of each phase of the stator windings. The secondaries of each set of current transformers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are connected in star ; the two neutral points and the corresponding terminals of the two star groups</w:t>
      </w:r>
    </w:p>
    <w:p w:rsidR="00E302CE" w:rsidRDefault="00E302CE" w:rsidP="00E302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being connected together by means of a four-core pilot cable. Thus there is an independent path for</w:t>
      </w:r>
    </w:p>
    <w:p w:rsidR="008B3224" w:rsidRDefault="00E302CE" w:rsidP="00E302C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the currents circulating in each pair of current transformers and the corresponding pilot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P</w:t>
      </w:r>
      <w:r>
        <w:rPr>
          <w:rFonts w:ascii="Times New Roman" w:hAnsi="Times New Roman" w:cs="Times New Roman"/>
          <w:color w:val="231F20"/>
          <w:sz w:val="20"/>
          <w:szCs w:val="20"/>
        </w:rPr>
        <w:t>.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762625" cy="3895725"/>
            <wp:effectExtent l="19050" t="0" r="9525" b="0"/>
            <wp:docPr id="2" name="Picture 1" descr="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relay coils are connected in star, the neutral point being connected to the current-transformer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common neutral and the outer ends one to each of the other three pilots. In order that burden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on each current transformer is the same, the relays are connected across equipotential points of the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three pilot wires and these equipotential points would naturally be located at the middle of the pilot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wires. The relays are generally of electromagnetic type and are arranged for instantaneous action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since fault should be cleared as quickly as possible.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Operation. </w:t>
      </w:r>
      <w:r>
        <w:rPr>
          <w:rFonts w:ascii="Times New Roman" w:hAnsi="Times New Roman" w:cs="Times New Roman"/>
          <w:color w:val="231F20"/>
          <w:sz w:val="20"/>
          <w:szCs w:val="20"/>
        </w:rPr>
        <w:t>Referring to Fig. 22.2, it is clear that the relays are connected in shunt across each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4210050</wp:posOffset>
            </wp:positionH>
            <wp:positionV relativeFrom="paragraph">
              <wp:posOffset>22860</wp:posOffset>
            </wp:positionV>
            <wp:extent cx="2038350" cy="1543050"/>
            <wp:effectExtent l="19050" t="0" r="0" b="0"/>
            <wp:wrapNone/>
            <wp:docPr id="3" name="Picture 2" descr="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231F20"/>
          <w:sz w:val="20"/>
          <w:szCs w:val="20"/>
        </w:rPr>
        <w:t>circulating path. Therefore, the circuit of Fig. 22.2 can be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shown in a simpler form in Fig. 22.3. Under normal operating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conditions, the current at both ends of each winding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will be equal and hence the currents in the secondaries of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two CTs connected in any phase will also be equal. Therefore,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there is balanced circulating current in the pilot wires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14"/>
          <w:szCs w:val="14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and no current flows through the operating coils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R</w:t>
      </w:r>
      <w:r>
        <w:rPr>
          <w:rFonts w:ascii="Times New Roman" w:hAnsi="Times New Roman" w:cs="Times New Roman"/>
          <w:color w:val="231F20"/>
          <w:sz w:val="14"/>
          <w:szCs w:val="14"/>
        </w:rPr>
        <w:t>1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R</w:t>
      </w:r>
      <w:r>
        <w:rPr>
          <w:rFonts w:ascii="Times New Roman" w:hAnsi="Times New Roman" w:cs="Times New Roman"/>
          <w:color w:val="231F20"/>
          <w:sz w:val="14"/>
          <w:szCs w:val="14"/>
        </w:rPr>
        <w:t>2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R</w:t>
      </w:r>
      <w:r>
        <w:rPr>
          <w:rFonts w:ascii="Times New Roman" w:hAnsi="Times New Roman" w:cs="Times New Roman"/>
          <w:color w:val="231F20"/>
          <w:sz w:val="14"/>
          <w:szCs w:val="14"/>
        </w:rPr>
        <w:t>3</w:t>
      </w:r>
      <w:r>
        <w:rPr>
          <w:rFonts w:ascii="Times New Roman" w:hAnsi="Times New Roman" w:cs="Times New Roman"/>
          <w:color w:val="231F20"/>
          <w:sz w:val="20"/>
          <w:szCs w:val="20"/>
        </w:rPr>
        <w:t>) of the relays. When an earth-fault or phase-to-phase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fault occurs, this condition no longer holds good and the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differential current flowing through the relay circuit operates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relay to trip the circuit breaker.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Suppose an earth fault occurs on phase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R </w:t>
      </w:r>
      <w:r>
        <w:rPr>
          <w:rFonts w:ascii="Times New Roman" w:hAnsi="Times New Roman" w:cs="Times New Roman"/>
          <w:color w:val="231F20"/>
          <w:sz w:val="20"/>
          <w:szCs w:val="20"/>
        </w:rPr>
        <w:t>due to breakdown of its insulation to earth as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shown in Fig. 22.2. The current in the affected phase winding will flow through the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core and frame of the machine to earth, the circuit being completed through the neutral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earthing resistance. The currents in the secondaries of the two CTs in phase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R </w:t>
      </w:r>
      <w:r>
        <w:rPr>
          <w:rFonts w:ascii="Times New Roman" w:hAnsi="Times New Roman" w:cs="Times New Roman"/>
          <w:color w:val="231F20"/>
          <w:sz w:val="20"/>
          <w:szCs w:val="20"/>
        </w:rPr>
        <w:t>will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become unequal and the difference of the two currents will flow through the corresponding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relay coil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.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R</w:t>
      </w:r>
      <w:r>
        <w:rPr>
          <w:rFonts w:ascii="Times New Roman" w:hAnsi="Times New Roman" w:cs="Times New Roman"/>
          <w:color w:val="231F20"/>
          <w:sz w:val="14"/>
          <w:szCs w:val="14"/>
        </w:rPr>
        <w:t>1</w:t>
      </w:r>
      <w:r>
        <w:rPr>
          <w:rFonts w:ascii="Times New Roman" w:hAnsi="Times New Roman" w:cs="Times New Roman"/>
          <w:color w:val="231F20"/>
          <w:sz w:val="20"/>
          <w:szCs w:val="20"/>
        </w:rPr>
        <w:t>), returning via the neutral pilot. Consequently, the relay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>operates to trip the circuit breaker.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Imagine that now a short-circuit fault occurs between the phases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Y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B </w:t>
      </w:r>
      <w:r>
        <w:rPr>
          <w:rFonts w:ascii="Times New Roman" w:hAnsi="Times New Roman" w:cs="Times New Roman"/>
          <w:color w:val="231F20"/>
          <w:sz w:val="20"/>
          <w:szCs w:val="20"/>
        </w:rPr>
        <w:t>as shown in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Fig. 22.2. The short-circuit current circulates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via </w:t>
      </w:r>
      <w:r>
        <w:rPr>
          <w:rFonts w:ascii="Times New Roman" w:hAnsi="Times New Roman" w:cs="Times New Roman"/>
          <w:color w:val="231F20"/>
          <w:sz w:val="20"/>
          <w:szCs w:val="20"/>
        </w:rPr>
        <w:t>the neutral end connection through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two windings and through the fault as shown by the dotted arrows. The currents in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secondaries of two CTs in each affected phase will become unequal and the differential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current will flow through the operating coils of the relays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i.e. R</w:t>
      </w:r>
      <w:r>
        <w:rPr>
          <w:rFonts w:ascii="Times New Roman" w:hAnsi="Times New Roman" w:cs="Times New Roman"/>
          <w:color w:val="231F20"/>
          <w:sz w:val="14"/>
          <w:szCs w:val="14"/>
        </w:rPr>
        <w:t xml:space="preserve">2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R</w:t>
      </w:r>
      <w:r>
        <w:rPr>
          <w:rFonts w:ascii="Times New Roman" w:hAnsi="Times New Roman" w:cs="Times New Roman"/>
          <w:color w:val="231F20"/>
          <w:sz w:val="14"/>
          <w:szCs w:val="14"/>
        </w:rPr>
        <w:t>3</w:t>
      </w:r>
      <w:r>
        <w:rPr>
          <w:rFonts w:ascii="Times New Roman" w:hAnsi="Times New Roman" w:cs="Times New Roman"/>
          <w:color w:val="231F20"/>
          <w:sz w:val="20"/>
          <w:szCs w:val="20"/>
        </w:rPr>
        <w:t>) connected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these phases. The relay then closes its contacts to trip the circuit breaker.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It may be noted that the relay circuit is so arranged that its energising causes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opening of the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breaker connecting the alternator to the bus-bars and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opening of the </w:t>
      </w:r>
      <w:r>
        <w:rPr>
          <w:rFonts w:ascii="Times New Roman" w:hAnsi="Times New Roman" w:cs="Times New Roman"/>
          <w:color w:val="005AAB"/>
          <w:sz w:val="20"/>
          <w:szCs w:val="20"/>
        </w:rPr>
        <w:t>*</w:t>
      </w:r>
      <w:r>
        <w:rPr>
          <w:rFonts w:ascii="Times New Roman" w:hAnsi="Times New Roman" w:cs="Times New Roman"/>
          <w:color w:val="231F20"/>
          <w:sz w:val="20"/>
          <w:szCs w:val="20"/>
        </w:rPr>
        <w:t>field circuit of the alternator.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It is a prevailing practice to mount current transformers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CT</w:t>
      </w:r>
      <w:r>
        <w:rPr>
          <w:rFonts w:ascii="Times New Roman" w:hAnsi="Times New Roman" w:cs="Times New Roman"/>
          <w:color w:val="231F20"/>
          <w:sz w:val="14"/>
          <w:szCs w:val="14"/>
        </w:rPr>
        <w:t xml:space="preserve">1 </w:t>
      </w:r>
      <w:r>
        <w:rPr>
          <w:rFonts w:ascii="Times New Roman" w:hAnsi="Times New Roman" w:cs="Times New Roman"/>
          <w:color w:val="231F20"/>
          <w:sz w:val="20"/>
          <w:szCs w:val="20"/>
        </w:rPr>
        <w:t>in the neutral connections (usually in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the alternator pit) and current transformers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CT</w:t>
      </w:r>
      <w:r>
        <w:rPr>
          <w:rFonts w:ascii="Times New Roman" w:hAnsi="Times New Roman" w:cs="Times New Roman"/>
          <w:color w:val="231F20"/>
          <w:sz w:val="14"/>
          <w:szCs w:val="14"/>
        </w:rPr>
        <w:t xml:space="preserve">2 </w:t>
      </w:r>
      <w:r>
        <w:rPr>
          <w:rFonts w:ascii="Times New Roman" w:hAnsi="Times New Roman" w:cs="Times New Roman"/>
          <w:color w:val="231F20"/>
          <w:sz w:val="20"/>
          <w:szCs w:val="20"/>
        </w:rPr>
        <w:t>in the switch-gear equipment. In some cases, the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alternator is located at a considerable distance from the switchgear. As the relays are located close to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circuit breaker, therefore, it is not convenient to connect the relay coils to the actual physical midpoints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 pilots. Under these circumstances, balancing resistances are inserted in the shorter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lengths of the pilots so that the relay tapping points divide the whole secondary impedance of two sets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CTs into equal portions. This arrangement is shown in Fig. 22.4. These resistances are usually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adjustable in order to obtain the exact balance.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Limitations. </w:t>
      </w:r>
      <w:r>
        <w:rPr>
          <w:rFonts w:ascii="Times New Roman" w:hAnsi="Times New Roman" w:cs="Times New Roman"/>
          <w:color w:val="231F20"/>
          <w:sz w:val="20"/>
          <w:szCs w:val="20"/>
        </w:rPr>
        <w:t>The two circuits for alternator protection shown above have their own limitations.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It is a general practice to use neutral earthing resistance in order to limit the destructive effects of</w:t>
      </w:r>
    </w:p>
    <w:p w:rsidR="008B3224" w:rsidRDefault="008B3224" w:rsidP="008B322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earth-fault currents. In such a situation, it is impossible to protect whole of the stator windings of a</w:t>
      </w:r>
    </w:p>
    <w:p w:rsidR="00263970" w:rsidRDefault="008B3224" w:rsidP="008B322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star-connected alternator during earth-faults. When an earth-fault occurs near the neutral point, there</w:t>
      </w:r>
      <w:r w:rsidR="002D0C24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165100</wp:posOffset>
            </wp:positionV>
            <wp:extent cx="5467350" cy="3819525"/>
            <wp:effectExtent l="19050" t="0" r="0" b="0"/>
            <wp:wrapNone/>
            <wp:docPr id="4" name="Picture 3" descr="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P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263970" w:rsidRDefault="00263970" w:rsidP="00263970">
      <w:pPr>
        <w:rPr>
          <w:rFonts w:ascii="Times New Roman" w:hAnsi="Times New Roman" w:cs="Times New Roman"/>
          <w:sz w:val="20"/>
          <w:szCs w:val="20"/>
        </w:rPr>
      </w:pPr>
    </w:p>
    <w:p w:rsidR="00301C3B" w:rsidRDefault="00301C3B" w:rsidP="00301C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may be insufficient voltage across the short-circuited portion to drive the necessary current round the</w:t>
      </w:r>
    </w:p>
    <w:p w:rsidR="00301C3B" w:rsidRDefault="00301C3B" w:rsidP="00301C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fault circuit to operate the relay. The magnitude of unprotected zone depends upon the value of</w:t>
      </w:r>
    </w:p>
    <w:p w:rsidR="00301C3B" w:rsidRDefault="00301C3B" w:rsidP="00301C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earthing resistance and relay setting.</w:t>
      </w:r>
    </w:p>
    <w:p w:rsidR="00301C3B" w:rsidRDefault="00301C3B" w:rsidP="00301C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Makers of protective gear speak of “protecting 80% of the winding” which means that faults in</w:t>
      </w:r>
    </w:p>
    <w:p w:rsidR="00301C3B" w:rsidRDefault="00301C3B" w:rsidP="00301C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the 20% of the winding near the neutral point cannot cause tripping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>. this portion is unprotected. It</w:t>
      </w:r>
    </w:p>
    <w:p w:rsidR="00301C3B" w:rsidRDefault="00301C3B" w:rsidP="00301C3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is a usual practice to protect only 85% of the winding because the chances of an earth fault occurring</w:t>
      </w:r>
    </w:p>
    <w:p w:rsidR="00E302CE" w:rsidRDefault="00301C3B" w:rsidP="00301C3B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near the neutral point are very rare due to the uniform insulation of the winding throughout.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lastRenderedPageBreak/>
        <w:t>Balanced Earth-fault Protection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small-size alternators, the neutral ends of the three-phase windings are often connected internally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to a single terminal. Therefore, it is not possible to use Merz-Price circulating current principle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described above because there are no facilities for accommodating the necessary current transformers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the neutral connection of each phase winding. Under these circumstances, it is considered sufficient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to provide protection against earth-faults only by the use of balanced earth-fault protection scheme.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This scheme provides no protection against phase-to-phase faults, unless and until they develop into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earth-faults, as most of them will.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Schematic arrangement. </w:t>
      </w:r>
      <w:r>
        <w:rPr>
          <w:rFonts w:ascii="Times New Roman" w:hAnsi="Times New Roman" w:cs="Times New Roman"/>
          <w:color w:val="231F20"/>
          <w:sz w:val="20"/>
          <w:szCs w:val="20"/>
        </w:rPr>
        <w:t>Fig. 22.6 shows the schematic arrangement of a balanced earth-fault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protection for a 3-phase alternator. It consists of three line current transformers, one mounted in each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phase, having their secondaries connected in parallel with that of a single current transformer in the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conductor joining the star point of the alternator to earth. A relay is connected across the transformers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secondaries. The protection against earth faults is limited to the region between the neutral and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line current transformers.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Operation. </w:t>
      </w:r>
      <w:r>
        <w:rPr>
          <w:rFonts w:ascii="Times New Roman" w:hAnsi="Times New Roman" w:cs="Times New Roman"/>
          <w:color w:val="231F20"/>
          <w:sz w:val="20"/>
          <w:szCs w:val="20"/>
        </w:rPr>
        <w:t>Under normal operating conditions, the currents flowing in the alternator leads and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hence the currents flowing in secondaries of the line current transformers add to zero and no current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flows through the relay. Also under these conditions, the current in the neutral wire is zero and the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secondary of neutral current transformer supplies no current to the relay.</w:t>
      </w:r>
    </w:p>
    <w:p w:rsidR="00CE1545" w:rsidRDefault="00CE1545" w:rsidP="00CE1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If an earth-fault develops at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F</w:t>
      </w:r>
      <w:r>
        <w:rPr>
          <w:rFonts w:ascii="Times New Roman" w:hAnsi="Times New Roman" w:cs="Times New Roman"/>
          <w:color w:val="231F20"/>
          <w:sz w:val="14"/>
          <w:szCs w:val="14"/>
        </w:rPr>
        <w:t xml:space="preserve">2 </w:t>
      </w:r>
      <w:r>
        <w:rPr>
          <w:rFonts w:ascii="Times New Roman" w:hAnsi="Times New Roman" w:cs="Times New Roman"/>
          <w:color w:val="231F20"/>
          <w:sz w:val="20"/>
          <w:szCs w:val="20"/>
        </w:rPr>
        <w:t>external to the protected zone, the sum of the currents at the</w:t>
      </w:r>
    </w:p>
    <w:p w:rsidR="00EF3D79" w:rsidRDefault="00CE1545" w:rsidP="00CE154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172720</wp:posOffset>
            </wp:positionV>
            <wp:extent cx="5210175" cy="3305175"/>
            <wp:effectExtent l="19050" t="0" r="9525" b="0"/>
            <wp:wrapNone/>
            <wp:docPr id="5" name="Picture 4" descr="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s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231F20"/>
          <w:sz w:val="20"/>
          <w:szCs w:val="20"/>
        </w:rPr>
        <w:t>terminals of the alternator is exactly equal to the current in the neutral connection and hence no</w:t>
      </w:r>
    </w:p>
    <w:p w:rsidR="00EF3D79" w:rsidRP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P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P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P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P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P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P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P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P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P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Default="00EF3D79" w:rsidP="00EF3D79">
      <w:pPr>
        <w:rPr>
          <w:rFonts w:ascii="Times New Roman" w:hAnsi="Times New Roman" w:cs="Times New Roman"/>
          <w:sz w:val="20"/>
          <w:szCs w:val="20"/>
        </w:rPr>
      </w:pP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current flows through the relay. When an earth-fault occurs at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F</w:t>
      </w:r>
      <w:r>
        <w:rPr>
          <w:rFonts w:ascii="Times New Roman" w:hAnsi="Times New Roman" w:cs="Times New Roman"/>
          <w:color w:val="231F20"/>
          <w:sz w:val="14"/>
          <w:szCs w:val="14"/>
        </w:rPr>
        <w:t xml:space="preserve">1 </w:t>
      </w:r>
      <w:r>
        <w:rPr>
          <w:rFonts w:ascii="Times New Roman" w:hAnsi="Times New Roman" w:cs="Times New Roman"/>
          <w:color w:val="231F20"/>
          <w:sz w:val="20"/>
          <w:szCs w:val="20"/>
        </w:rPr>
        <w:t>or within the protected zone, these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currents are no longer equal and the differential current flows through the operating coil of the relay.</w:t>
      </w:r>
    </w:p>
    <w:p w:rsidR="00CE1545" w:rsidRDefault="00EF3D79" w:rsidP="00EF3D79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relay then closes its contacts to disconnect the alternator from the system.</w:t>
      </w:r>
    </w:p>
    <w:p w:rsidR="00EF3D79" w:rsidRDefault="00EF3D79" w:rsidP="00EF3D79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EF3D79" w:rsidRDefault="00EF3D79" w:rsidP="00EF3D79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EF3D79" w:rsidRDefault="00EF3D79" w:rsidP="00EF3D79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EF3D79" w:rsidRDefault="00EF3D79" w:rsidP="00EF3D79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lastRenderedPageBreak/>
        <w:t>Protection of Transformers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Transformers are static devices, totally enclosed and generally oil immersed. Therefore, chances of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faults occurring on them are very rare. However, the consequences of even a rare fault may be very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serious unless the transformer is quickly disconnected from the system. This necessitates to provide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adequate automatic protection for transformers against possible faults.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Small distribution transformers are usually connected to the supply system through series fuses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instead of circuit breakers. Consequently, no automatic protective relay equipment is required. However,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probability of faults on power transformers is undoubtedly more and hence automatic protection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is absolutely necessary.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Common transformer faults. </w:t>
      </w:r>
      <w:r>
        <w:rPr>
          <w:rFonts w:ascii="Times New Roman" w:hAnsi="Times New Roman" w:cs="Times New Roman"/>
          <w:color w:val="231F20"/>
          <w:sz w:val="20"/>
          <w:szCs w:val="20"/>
        </w:rPr>
        <w:t>As compared with generators, in which many abnormal conditions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may arise, power transformers may suffer only from :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open circuits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overheating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winding short-circuits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e.g. </w:t>
      </w:r>
      <w:r>
        <w:rPr>
          <w:rFonts w:ascii="Times New Roman" w:hAnsi="Times New Roman" w:cs="Times New Roman"/>
          <w:color w:val="231F20"/>
          <w:sz w:val="20"/>
          <w:szCs w:val="20"/>
        </w:rPr>
        <w:t>earth-faults, phase-to-phase faults and inter-turn faults.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 open circuit in one phase of a 3-phase transformer may cause undesirable heating. In practice,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relay protection is not provided against open circuits because this condition is relatively harmless.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On the occurrence of such a fault, the transformer can be disconnected manually from the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system.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Overheating of the transformer is usually caused by sustained overloads or short-circuits and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very occasionally by the failure of the cooling system. The relay protection is also not provided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against this contingency and thermal accessories are generally used to sound an alarm or control the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banks of fans.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Winding short-circuits (also called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>internal faults</w:t>
      </w:r>
      <w:r>
        <w:rPr>
          <w:rFonts w:ascii="Times New Roman" w:hAnsi="Times New Roman" w:cs="Times New Roman"/>
          <w:color w:val="231F20"/>
          <w:sz w:val="20"/>
          <w:szCs w:val="20"/>
        </w:rPr>
        <w:t>) on the transformer arise from deterioration of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winding insulation due to overheating or mechanical injury. When an internal fault occurs, the transformer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must be disconnected quickly from the system because a prolonged arc in the transformer may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cause oil fire. Therefore, relay protection is absolutely necessary for internal faults.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22.7 Protection Systems for Transformers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For protection of generators, Merz-Price circulating-current system is unquestionably the most satisfactory.</w:t>
      </w:r>
    </w:p>
    <w:p w:rsidR="00EF3D79" w:rsidRDefault="00EF3D79" w:rsidP="00EF3D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Though this is largely true of transformer protection, there are cases where circulating current</w:t>
      </w:r>
    </w:p>
    <w:p w:rsidR="00EF3D79" w:rsidRDefault="00EF3D79" w:rsidP="00EF3D79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system offers no particular advantage over other systems or impracticable on account of the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troublesome conditions imposed by the wide variety of voltages, currents and earthing conditions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invariably associated with power transformers. Under such circumstances, alternative protective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systems are used which in many cases are as effective as the circulating-current system. The principal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relays and systems used for transformer protection are :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 xml:space="preserve">Buchholz devices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providing protection against all kinds of incipient faults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</w:t>
      </w:r>
      <w:r>
        <w:rPr>
          <w:rFonts w:ascii="Times New Roman" w:hAnsi="Times New Roman" w:cs="Times New Roman"/>
          <w:color w:val="231F20"/>
          <w:sz w:val="20"/>
          <w:szCs w:val="20"/>
        </w:rPr>
        <w:t>. slow-developing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faults such as insulation failure of windings, core heating, fall of oil level due to leaky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joints etc.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 xml:space="preserve">Earth-fault relays </w:t>
      </w:r>
      <w:r>
        <w:rPr>
          <w:rFonts w:ascii="Times New Roman" w:hAnsi="Times New Roman" w:cs="Times New Roman"/>
          <w:color w:val="231F20"/>
          <w:sz w:val="20"/>
          <w:szCs w:val="20"/>
        </w:rPr>
        <w:t>providing protection against earth-faults only.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 xml:space="preserve">Overcurrent relays </w:t>
      </w:r>
      <w:r>
        <w:rPr>
          <w:rFonts w:ascii="Times New Roman" w:hAnsi="Times New Roman" w:cs="Times New Roman"/>
          <w:color w:val="231F20"/>
          <w:sz w:val="20"/>
          <w:szCs w:val="20"/>
        </w:rPr>
        <w:t>providing protection mainly against phase-to-phase faults and overloading.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iv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 xml:space="preserve">Differential system </w:t>
      </w:r>
      <w:r>
        <w:rPr>
          <w:rFonts w:ascii="Times New Roman" w:hAnsi="Times New Roman" w:cs="Times New Roman"/>
          <w:color w:val="231F20"/>
          <w:sz w:val="20"/>
          <w:szCs w:val="20"/>
        </w:rPr>
        <w:t>(or circulating-current system) providing protection against both earth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and phase faults.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complete protection of transformer usually requires the combination of these systems. Choice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of a particular combination of systems may depend upon several factors such as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size of the transformer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b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type of cooling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location of transformer in the network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d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nature of load supplied and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e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importance of service for which transformer is required. In the following sections, above systems</w:t>
      </w:r>
    </w:p>
    <w:p w:rsidR="0041593D" w:rsidRDefault="004155D4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4314825</wp:posOffset>
            </wp:positionH>
            <wp:positionV relativeFrom="paragraph">
              <wp:posOffset>3175</wp:posOffset>
            </wp:positionV>
            <wp:extent cx="1724025" cy="2219325"/>
            <wp:effectExtent l="19050" t="0" r="9525" b="0"/>
            <wp:wrapNone/>
            <wp:docPr id="6" name="Picture 5" descr="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1593D">
        <w:rPr>
          <w:rFonts w:ascii="Times New Roman" w:hAnsi="Times New Roman" w:cs="Times New Roman"/>
          <w:color w:val="231F20"/>
          <w:sz w:val="20"/>
          <w:szCs w:val="20"/>
        </w:rPr>
        <w:t>of protection will be discussed in detail.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22.8 Buchholz Relay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Buchholz relay is a gas-actuated relay installed in oil immersed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transformers for protection against all kinds of faults.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Named after its inventor, Buchholz, it is used to give an alarm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case of incipient (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i.e.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slow-developing) faults in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transformer and to disconnect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transformer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from the supply in the</w:t>
      </w:r>
    </w:p>
    <w:p w:rsidR="0041593D" w:rsidRDefault="00F046E8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 xml:space="preserve">event of severe internal faults. It is usually installed in the pipe connecting the conservator to the main tank as shown in Fig. 22.11. It is a universal practice to use Buchholz relays on all such oil immersed transformers having ratings in </w:t>
      </w:r>
      <w:r w:rsidR="0041593D">
        <w:rPr>
          <w:rFonts w:ascii="Times New Roman" w:hAnsi="Times New Roman" w:cs="Times New Roman"/>
          <w:color w:val="005AAB"/>
          <w:sz w:val="20"/>
          <w:szCs w:val="20"/>
        </w:rPr>
        <w:t>*</w:t>
      </w:r>
      <w:r w:rsidR="0041593D">
        <w:rPr>
          <w:rFonts w:ascii="Times New Roman" w:hAnsi="Times New Roman" w:cs="Times New Roman"/>
          <w:color w:val="231F20"/>
          <w:sz w:val="20"/>
          <w:szCs w:val="20"/>
        </w:rPr>
        <w:t>excess of 750 kVA.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Construction. </w:t>
      </w:r>
      <w:r>
        <w:rPr>
          <w:rFonts w:ascii="Times New Roman" w:hAnsi="Times New Roman" w:cs="Times New Roman"/>
          <w:color w:val="231F20"/>
          <w:sz w:val="20"/>
          <w:szCs w:val="20"/>
        </w:rPr>
        <w:t>Fig. 22.12 shows the constructional details of a Buchholz relay. It takes the form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a domed vessel placed in the connecting pipe between the main tank and the conservator. The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device has two elements. The upper element consists of a mercury type switch attached to a float.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lower element contains a mercury switch mounted on a hinged type flap located in the direct path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 flow of oil from the transformer to the conservator. The upper element closes an alarm circuit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during incipient faults whereas the lower element is arranged to trip the circuit breaker in case of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severe internal faults.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Operation. </w:t>
      </w:r>
      <w:r>
        <w:rPr>
          <w:rFonts w:ascii="Times New Roman" w:hAnsi="Times New Roman" w:cs="Times New Roman"/>
          <w:color w:val="231F20"/>
          <w:sz w:val="20"/>
          <w:szCs w:val="20"/>
        </w:rPr>
        <w:t>The operation of Buchholz relay is as follows :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In case of incipient faults within the transformer, the heat due to fault causes the decomposition</w:t>
      </w:r>
    </w:p>
    <w:p w:rsidR="0041593D" w:rsidRDefault="0041593D" w:rsidP="004159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some transformer oil in the main tank. The products of decomposition contain</w:t>
      </w:r>
    </w:p>
    <w:p w:rsidR="005747C7" w:rsidRDefault="006A54F1" w:rsidP="0041593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292100</wp:posOffset>
            </wp:positionV>
            <wp:extent cx="4791710" cy="4210050"/>
            <wp:effectExtent l="19050" t="0" r="8890" b="0"/>
            <wp:wrapNone/>
            <wp:docPr id="7" name="Picture 6" descr="c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c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421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1593D">
        <w:rPr>
          <w:rFonts w:ascii="Times New Roman" w:hAnsi="Times New Roman" w:cs="Times New Roman"/>
          <w:color w:val="231F20"/>
          <w:sz w:val="20"/>
          <w:szCs w:val="20"/>
        </w:rPr>
        <w:t>more than 70% of hydrogen gas. The hydrogen gas being ligh</w:t>
      </w:r>
      <w:r w:rsidR="009E007B">
        <w:rPr>
          <w:rFonts w:ascii="Times New Roman" w:hAnsi="Times New Roman" w:cs="Times New Roman"/>
          <w:color w:val="231F20"/>
          <w:sz w:val="20"/>
          <w:szCs w:val="20"/>
        </w:rPr>
        <w:t>t tries to go into the conservator</w:t>
      </w: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P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Default="005747C7" w:rsidP="005747C7">
      <w:pPr>
        <w:rPr>
          <w:rFonts w:ascii="Times New Roman" w:hAnsi="Times New Roman" w:cs="Times New Roman"/>
          <w:sz w:val="20"/>
          <w:szCs w:val="20"/>
        </w:rPr>
      </w:pP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and in the process gets entrapped in the upper part of relay chamber. When a predetermined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amount of gas gets accumulated, it exerts sufficient pressure on the float to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cause it to tilt and close the contacts of mercury switch attached to it. This completes the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alarm circuit to sound an </w:t>
      </w:r>
      <w:r>
        <w:rPr>
          <w:rFonts w:ascii="Times New Roman" w:hAnsi="Times New Roman" w:cs="Times New Roman"/>
          <w:color w:val="005AAB"/>
          <w:sz w:val="20"/>
          <w:szCs w:val="20"/>
        </w:rPr>
        <w:t>*</w:t>
      </w:r>
      <w:r>
        <w:rPr>
          <w:rFonts w:ascii="Times New Roman" w:hAnsi="Times New Roman" w:cs="Times New Roman"/>
          <w:color w:val="231F20"/>
          <w:sz w:val="20"/>
          <w:szCs w:val="20"/>
        </w:rPr>
        <w:t>alarm.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If a serious fault occurs in the transformer, an enormous amount of gas is generated in the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main tank. The oil in the main tank rushes towards the conservator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via </w:t>
      </w:r>
      <w:r>
        <w:rPr>
          <w:rFonts w:ascii="Times New Roman" w:hAnsi="Times New Roman" w:cs="Times New Roman"/>
          <w:color w:val="231F20"/>
          <w:sz w:val="20"/>
          <w:szCs w:val="20"/>
        </w:rPr>
        <w:t>the Buchholz relay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and in doing so tilts the flap to close the contacts of mercury switch. This completes the trip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circuit to open the circuit breaker controlling the transformer.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Advantages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It is the simplest form of transformer protection.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It detects the incipient faults at a stage much earlier than is possible with other forms of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>protection.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Disadvantages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It can only be used with oil immersed transformers equipped with conservator tanks.</w:t>
      </w:r>
    </w:p>
    <w:p w:rsidR="005747C7" w:rsidRDefault="005747C7" w:rsidP="005747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device can detect only faults below oil level in the transformer. Therefore, separate</w:t>
      </w:r>
    </w:p>
    <w:p w:rsidR="005747C7" w:rsidRDefault="005747C7" w:rsidP="005747C7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protection is needed for connecting cables.</w:t>
      </w:r>
    </w:p>
    <w:p w:rsidR="00E05E5B" w:rsidRDefault="00E05E5B" w:rsidP="005747C7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Busbar Protection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Busbars in the generating stations and sub-stations form important link between the incoming and outgoing circuits.If a fault occurs on a busbar, considerable damage and disruption of supply will occur unless some form of quick-acting automatic protection is provided to isolate the faulty busbar. The busbar zone, for the purpose of protection,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includes not only the busbars themselves but also the isolating switches, circuit breakers and the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associated connections. In the event of fault on any section of the busbar, all the circuit equipments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connected to that section must be tripped out to give complete isolation.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standard of construction for busbars has been very high, with the result that bus faults are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extremely rare. However, the possibility of damage and service interruption from even a rare bus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fault is so great that more attention is now given to this form of protection. Improved relaying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methods have been developed, reducing the possibility of incorrect operation. The two most commonly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used schemes for busbar protection are :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Differential protection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Fault bus protection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Differential protection. </w:t>
      </w:r>
      <w:r>
        <w:rPr>
          <w:rFonts w:ascii="Times New Roman" w:hAnsi="Times New Roman" w:cs="Times New Roman"/>
          <w:color w:val="231F20"/>
          <w:sz w:val="20"/>
          <w:szCs w:val="20"/>
        </w:rPr>
        <w:t>The basic method for busbar protection is the differential scheme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which currents entering and leaving the bus are totalised. During normal load condition, the sum of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these currents is equal to zero. When a fault occurs, the fault current upsets the balance and produces</w:t>
      </w:r>
    </w:p>
    <w:p w:rsidR="00E05E5B" w:rsidRP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 differential current to operate a relay.</w:t>
      </w: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147955</wp:posOffset>
            </wp:positionV>
            <wp:extent cx="5657850" cy="2552700"/>
            <wp:effectExtent l="19050" t="0" r="0" b="0"/>
            <wp:wrapNone/>
            <wp:docPr id="8" name="Picture 7" descr="s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d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593D" w:rsidRDefault="0041593D" w:rsidP="005747C7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5747C7" w:rsidRDefault="005747C7" w:rsidP="005747C7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E05E5B" w:rsidRDefault="00E05E5B" w:rsidP="005747C7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E05E5B" w:rsidRPr="00E05E5B" w:rsidRDefault="00E05E5B" w:rsidP="00E05E5B">
      <w:pPr>
        <w:rPr>
          <w:rFonts w:ascii="Times New Roman" w:hAnsi="Times New Roman" w:cs="Times New Roman"/>
          <w:sz w:val="20"/>
          <w:szCs w:val="20"/>
        </w:rPr>
      </w:pPr>
    </w:p>
    <w:p w:rsidR="00E05E5B" w:rsidRPr="00E05E5B" w:rsidRDefault="00E05E5B" w:rsidP="00E05E5B">
      <w:pPr>
        <w:rPr>
          <w:rFonts w:ascii="Times New Roman" w:hAnsi="Times New Roman" w:cs="Times New Roman"/>
          <w:sz w:val="20"/>
          <w:szCs w:val="20"/>
        </w:rPr>
      </w:pPr>
    </w:p>
    <w:p w:rsidR="00E05E5B" w:rsidRPr="00E05E5B" w:rsidRDefault="00E05E5B" w:rsidP="00E05E5B">
      <w:pPr>
        <w:rPr>
          <w:rFonts w:ascii="Times New Roman" w:hAnsi="Times New Roman" w:cs="Times New Roman"/>
          <w:sz w:val="20"/>
          <w:szCs w:val="20"/>
        </w:rPr>
      </w:pPr>
    </w:p>
    <w:p w:rsidR="00E05E5B" w:rsidRPr="00E05E5B" w:rsidRDefault="00E05E5B" w:rsidP="00E05E5B">
      <w:pPr>
        <w:rPr>
          <w:rFonts w:ascii="Times New Roman" w:hAnsi="Times New Roman" w:cs="Times New Roman"/>
          <w:sz w:val="20"/>
          <w:szCs w:val="20"/>
        </w:rPr>
      </w:pPr>
    </w:p>
    <w:p w:rsidR="00E05E5B" w:rsidRPr="00E05E5B" w:rsidRDefault="00E05E5B" w:rsidP="00E05E5B">
      <w:pPr>
        <w:rPr>
          <w:rFonts w:ascii="Times New Roman" w:hAnsi="Times New Roman" w:cs="Times New Roman"/>
          <w:sz w:val="20"/>
          <w:szCs w:val="20"/>
        </w:rPr>
      </w:pPr>
    </w:p>
    <w:p w:rsidR="00E05E5B" w:rsidRDefault="00E05E5B" w:rsidP="00E05E5B">
      <w:pPr>
        <w:rPr>
          <w:rFonts w:ascii="Times New Roman" w:hAnsi="Times New Roman" w:cs="Times New Roman"/>
          <w:sz w:val="20"/>
          <w:szCs w:val="20"/>
        </w:rPr>
      </w:pPr>
    </w:p>
    <w:p w:rsidR="00E05E5B" w:rsidRDefault="00E05E5B" w:rsidP="00E05E5B">
      <w:pPr>
        <w:rPr>
          <w:rFonts w:ascii="Times New Roman" w:hAnsi="Times New Roman" w:cs="Times New Roman"/>
          <w:sz w:val="20"/>
          <w:szCs w:val="20"/>
        </w:rPr>
      </w:pP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Fig. 23.1 shows the single line diagram of current differential scheme for a station busbar. The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busbar is fed by a generator and supplies load to two lines. The secondaries of current transformers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the generator lead, in line 1 and in line 2 are all connected in parallel. The protective relay is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connected across this parallel connection. All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CT</w:t>
      </w:r>
      <w:r>
        <w:rPr>
          <w:rFonts w:ascii="Times New Roman" w:hAnsi="Times New Roman" w:cs="Times New Roman"/>
          <w:color w:val="231F20"/>
          <w:sz w:val="20"/>
          <w:szCs w:val="20"/>
        </w:rPr>
        <w:t>s must be of the same ratio in the scheme regardless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 capacities of the various circuits. Under normal load conditions or external fault conditions,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sum of the currents entering the bus is equal to those leaving it and no current flows through the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relay. If a fault occurs within the protected zone, the currents entering the bus will no longer be equal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to those leaving it. The difference of these currents will flow through the relay and cause the opening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 generator, circuit breaker and each of the line circuit breakers.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Fault Bus protection. </w:t>
      </w:r>
      <w:r>
        <w:rPr>
          <w:rFonts w:ascii="Times New Roman" w:hAnsi="Times New Roman" w:cs="Times New Roman"/>
          <w:color w:val="231F20"/>
          <w:sz w:val="20"/>
          <w:szCs w:val="20"/>
        </w:rPr>
        <w:t>It is possible to design a station so that the faults that develop are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 xml:space="preserve">mostly earth-faults. This can be achieved by providing earthed metal barrier (known as </w:t>
      </w:r>
      <w:r>
        <w:rPr>
          <w:rFonts w:ascii="Times New Roman" w:hAnsi="Times New Roman" w:cs="Times New Roman"/>
          <w:i/>
          <w:iCs/>
          <w:color w:val="ED008D"/>
          <w:sz w:val="20"/>
          <w:szCs w:val="20"/>
        </w:rPr>
        <w:t>fault bus</w:t>
      </w:r>
      <w:r>
        <w:rPr>
          <w:rFonts w:ascii="Times New Roman" w:hAnsi="Times New Roman" w:cs="Times New Roman"/>
          <w:color w:val="231F20"/>
          <w:sz w:val="20"/>
          <w:szCs w:val="20"/>
        </w:rPr>
        <w:t>)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surrounding each conductor throughout its entire length in the bus structure. With this arrangement,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every fault that might occur must involve a connection between a conductor and an earthed metal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part. By directing the flow of earth-fault current, it is possible to detect the faults and determine their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location. This type of protection is known as fault bus protection.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Fig. 23.2 show the schematic arrangement of fault bus protection. The metal supporting structure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or fault bus is earthed through a current transformer. A relay is connected across the secondary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this CT. Under normal operating conditions, there is no current flow from fault bus to ground and</w:t>
      </w:r>
    </w:p>
    <w:p w:rsidR="00E05E5B" w:rsidRDefault="00E05E5B" w:rsidP="00E05E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relay remains inoperative. A fault involving a connection between a conductor and earthed supporting structure will result in current flow to ground through the fault bus, causing the relay to</w:t>
      </w:r>
    </w:p>
    <w:p w:rsidR="006B28F3" w:rsidRDefault="007C384F" w:rsidP="00E05E5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225425</wp:posOffset>
            </wp:positionV>
            <wp:extent cx="5362575" cy="3590925"/>
            <wp:effectExtent l="19050" t="0" r="9525" b="0"/>
            <wp:wrapNone/>
            <wp:docPr id="9" name="Picture 8" descr="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5E5B">
        <w:rPr>
          <w:rFonts w:ascii="Times New Roman" w:hAnsi="Times New Roman" w:cs="Times New Roman"/>
          <w:color w:val="231F20"/>
          <w:sz w:val="20"/>
          <w:szCs w:val="20"/>
        </w:rPr>
        <w:t>operate. The operation of relay will trip all breakers connecting equipment to the bus.</w:t>
      </w: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P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Default="006B28F3" w:rsidP="006B28F3">
      <w:pPr>
        <w:rPr>
          <w:rFonts w:ascii="Times New Roman" w:hAnsi="Times New Roman" w:cs="Times New Roman"/>
          <w:sz w:val="20"/>
          <w:szCs w:val="20"/>
        </w:rPr>
      </w:pP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t>Protection of Lines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probability of faults occurring on the lines is much more due to their greater length and exposure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to atmospheric conditions. This has called for many protective schemes which have no application to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comparatively simple cases of alternators and transformers. The requirements of line protection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are :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In the event of a short-circuit, the circuit breaker closest to the fault should open, all other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circuit breakers remaining in a closed position.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In case the nearest breaker to the fault fails to open, back-up protection should be provided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by the adjacent circuit breakers.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The relay operating time should be just as short as possible in order to preserve system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stability, without unnecessary tripping of circuits.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protection of lines presents a problem quite different from the protection of station apparatus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such as generators, transformers and busbars. While differential protection is ideal method for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lines, it is much more expensive to use. The two ends of a line may be several kilometres apart and to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compare the two currents, a costly pilot-wire circuit is required. This expense may be justified but in</w:t>
      </w:r>
    </w:p>
    <w:p w:rsidR="006B28F3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general less costly methods are used. The common methods of line protection are :</w:t>
      </w:r>
    </w:p>
    <w:p w:rsidR="005747C7" w:rsidRDefault="006B28F3" w:rsidP="006B28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Time-graded overcurrent protection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Differential protection 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Distance protection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5AAB"/>
        </w:rPr>
      </w:pPr>
      <w:r>
        <w:rPr>
          <w:rFonts w:ascii="Arial" w:hAnsi="Arial" w:cs="Arial"/>
          <w:color w:val="005AAB"/>
        </w:rPr>
        <w:lastRenderedPageBreak/>
        <w:t>Differential Pilot-Wire Protection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differential pilot-wire protection is based on the principle that under normal conditions, the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current entering one end of a line is equal to that leaving the other end. As soon as a fault occurs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between the two ends, this condition no longer holds and the difference of incoming and outgoing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currents is arranged to flow through a relay which operates the circuit breaker to isolate the faulty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line. There are several differential protection schemes in use for the lines. However, only the following two schemes will be discussed :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1. </w:t>
      </w:r>
      <w:r>
        <w:rPr>
          <w:rFonts w:ascii="Times New Roman" w:hAnsi="Times New Roman" w:cs="Times New Roman"/>
          <w:color w:val="231F20"/>
          <w:sz w:val="20"/>
          <w:szCs w:val="20"/>
        </w:rPr>
        <w:t>Merz-Price voltage balance system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2. </w:t>
      </w:r>
      <w:r>
        <w:rPr>
          <w:rFonts w:ascii="Times New Roman" w:hAnsi="Times New Roman" w:cs="Times New Roman"/>
          <w:color w:val="231F20"/>
          <w:sz w:val="20"/>
          <w:szCs w:val="20"/>
        </w:rPr>
        <w:t>Translay scheme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1. Merz-Price voltage balance system. </w:t>
      </w:r>
      <w:r>
        <w:rPr>
          <w:rFonts w:ascii="Times New Roman" w:hAnsi="Times New Roman" w:cs="Times New Roman"/>
          <w:color w:val="231F20"/>
          <w:sz w:val="20"/>
          <w:szCs w:val="20"/>
        </w:rPr>
        <w:t>Fig. 23.8 shows the single line diagram of Merz-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Price voltage balance system for the protection of a 3-phase line. Identical current transformers are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placed in each phase at both ends of the line. The pair of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CTs </w:t>
      </w:r>
      <w:r>
        <w:rPr>
          <w:rFonts w:ascii="Times New Roman" w:hAnsi="Times New Roman" w:cs="Times New Roman"/>
          <w:color w:val="231F20"/>
          <w:sz w:val="20"/>
          <w:szCs w:val="20"/>
        </w:rPr>
        <w:t>in each line is connected in series with</w:t>
      </w:r>
    </w:p>
    <w:p w:rsidR="000E0E04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a relay in such a way that under normal conditions, their secondary voltages are equal and in opposition</w:t>
      </w:r>
    </w:p>
    <w:p w:rsidR="00A1107F" w:rsidRDefault="000E0E04" w:rsidP="000E0E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i/>
          <w:iCs/>
          <w:noProof/>
          <w:color w:val="231F20"/>
          <w:sz w:val="20"/>
          <w:szCs w:val="20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325120</wp:posOffset>
            </wp:positionV>
            <wp:extent cx="5534025" cy="2381250"/>
            <wp:effectExtent l="19050" t="0" r="9525" b="0"/>
            <wp:wrapNone/>
            <wp:docPr id="10" name="Picture 9" descr="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i.e. </w:t>
      </w:r>
      <w:r>
        <w:rPr>
          <w:rFonts w:ascii="Times New Roman" w:hAnsi="Times New Roman" w:cs="Times New Roman"/>
          <w:color w:val="231F20"/>
          <w:sz w:val="20"/>
          <w:szCs w:val="20"/>
        </w:rPr>
        <w:t>they balance each other.</w:t>
      </w:r>
    </w:p>
    <w:p w:rsidR="00A1107F" w:rsidRPr="00A1107F" w:rsidRDefault="00A1107F" w:rsidP="00A1107F">
      <w:pPr>
        <w:rPr>
          <w:rFonts w:ascii="Times New Roman" w:hAnsi="Times New Roman" w:cs="Times New Roman"/>
          <w:sz w:val="20"/>
          <w:szCs w:val="20"/>
        </w:rPr>
      </w:pPr>
    </w:p>
    <w:p w:rsidR="00A1107F" w:rsidRPr="00A1107F" w:rsidRDefault="00A1107F" w:rsidP="00A1107F">
      <w:pPr>
        <w:rPr>
          <w:rFonts w:ascii="Times New Roman" w:hAnsi="Times New Roman" w:cs="Times New Roman"/>
          <w:sz w:val="20"/>
          <w:szCs w:val="20"/>
        </w:rPr>
      </w:pPr>
    </w:p>
    <w:p w:rsidR="00A1107F" w:rsidRPr="00A1107F" w:rsidRDefault="00A1107F" w:rsidP="00A1107F">
      <w:pPr>
        <w:rPr>
          <w:rFonts w:ascii="Times New Roman" w:hAnsi="Times New Roman" w:cs="Times New Roman"/>
          <w:sz w:val="20"/>
          <w:szCs w:val="20"/>
        </w:rPr>
      </w:pPr>
    </w:p>
    <w:p w:rsidR="00A1107F" w:rsidRPr="00A1107F" w:rsidRDefault="00A1107F" w:rsidP="00A1107F">
      <w:pPr>
        <w:rPr>
          <w:rFonts w:ascii="Times New Roman" w:hAnsi="Times New Roman" w:cs="Times New Roman"/>
          <w:sz w:val="20"/>
          <w:szCs w:val="20"/>
        </w:rPr>
      </w:pPr>
    </w:p>
    <w:p w:rsidR="00A1107F" w:rsidRPr="00A1107F" w:rsidRDefault="00A1107F" w:rsidP="00A1107F">
      <w:pPr>
        <w:rPr>
          <w:rFonts w:ascii="Times New Roman" w:hAnsi="Times New Roman" w:cs="Times New Roman"/>
          <w:sz w:val="20"/>
          <w:szCs w:val="20"/>
        </w:rPr>
      </w:pPr>
    </w:p>
    <w:p w:rsidR="00A1107F" w:rsidRPr="00A1107F" w:rsidRDefault="00A1107F" w:rsidP="00A1107F">
      <w:pPr>
        <w:rPr>
          <w:rFonts w:ascii="Times New Roman" w:hAnsi="Times New Roman" w:cs="Times New Roman"/>
          <w:sz w:val="20"/>
          <w:szCs w:val="20"/>
        </w:rPr>
      </w:pPr>
    </w:p>
    <w:p w:rsidR="00A1107F" w:rsidRPr="00A1107F" w:rsidRDefault="00A1107F" w:rsidP="00A1107F">
      <w:pPr>
        <w:rPr>
          <w:rFonts w:ascii="Times New Roman" w:hAnsi="Times New Roman" w:cs="Times New Roman"/>
          <w:sz w:val="20"/>
          <w:szCs w:val="20"/>
        </w:rPr>
      </w:pPr>
    </w:p>
    <w:p w:rsidR="00A1107F" w:rsidRPr="00A1107F" w:rsidRDefault="00A1107F" w:rsidP="00A1107F">
      <w:pPr>
        <w:rPr>
          <w:rFonts w:ascii="Times New Roman" w:hAnsi="Times New Roman" w:cs="Times New Roman"/>
          <w:sz w:val="20"/>
          <w:szCs w:val="20"/>
        </w:rPr>
      </w:pPr>
    </w:p>
    <w:p w:rsidR="00A1107F" w:rsidRDefault="00A1107F" w:rsidP="00A1107F">
      <w:pPr>
        <w:rPr>
          <w:rFonts w:ascii="Times New Roman" w:hAnsi="Times New Roman" w:cs="Times New Roman"/>
          <w:sz w:val="20"/>
          <w:szCs w:val="20"/>
        </w:rPr>
      </w:pPr>
    </w:p>
    <w:p w:rsidR="00A1107F" w:rsidRDefault="00A1107F" w:rsidP="00A11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Under healthy conditions, current entering the line at one-end is equal to that leaving it at the</w:t>
      </w:r>
    </w:p>
    <w:p w:rsidR="00A1107F" w:rsidRDefault="00A1107F" w:rsidP="00A11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 xml:space="preserve">other end. Therefore, equal and opposite voltages are induced in the secondaries of the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CT</w:t>
      </w:r>
      <w:r>
        <w:rPr>
          <w:rFonts w:ascii="Times New Roman" w:hAnsi="Times New Roman" w:cs="Times New Roman"/>
          <w:color w:val="231F20"/>
          <w:sz w:val="20"/>
          <w:szCs w:val="20"/>
        </w:rPr>
        <w:t>s at the two</w:t>
      </w:r>
    </w:p>
    <w:p w:rsidR="00A1107F" w:rsidRDefault="00A1107F" w:rsidP="00A11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ends of the line. The result is that no current flows through the relays. Suppose a fault occurs at point</w:t>
      </w:r>
    </w:p>
    <w:p w:rsidR="00A1107F" w:rsidRDefault="00A1107F" w:rsidP="00A11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F 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on the line as shown in Fig. 23.8. This will cause a greater current to flow through </w:t>
      </w: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CT</w:t>
      </w:r>
      <w:r>
        <w:rPr>
          <w:rFonts w:ascii="Times New Roman" w:hAnsi="Times New Roman" w:cs="Times New Roman"/>
          <w:color w:val="231F20"/>
          <w:sz w:val="14"/>
          <w:szCs w:val="14"/>
        </w:rPr>
        <w:t xml:space="preserve">1 </w:t>
      </w:r>
      <w:r>
        <w:rPr>
          <w:rFonts w:ascii="Times New Roman" w:hAnsi="Times New Roman" w:cs="Times New Roman"/>
          <w:color w:val="231F20"/>
          <w:sz w:val="20"/>
          <w:szCs w:val="20"/>
        </w:rPr>
        <w:t>than through</w:t>
      </w:r>
    </w:p>
    <w:p w:rsidR="00A1107F" w:rsidRDefault="00A1107F" w:rsidP="00A11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i/>
          <w:iCs/>
          <w:color w:val="231F20"/>
          <w:sz w:val="20"/>
          <w:szCs w:val="20"/>
        </w:rPr>
        <w:t>CT</w:t>
      </w:r>
      <w:r>
        <w:rPr>
          <w:rFonts w:ascii="Times New Roman" w:hAnsi="Times New Roman" w:cs="Times New Roman"/>
          <w:color w:val="231F20"/>
          <w:sz w:val="14"/>
          <w:szCs w:val="14"/>
        </w:rPr>
        <w:t>2</w:t>
      </w:r>
      <w:r>
        <w:rPr>
          <w:rFonts w:ascii="Times New Roman" w:hAnsi="Times New Roman" w:cs="Times New Roman"/>
          <w:color w:val="231F20"/>
          <w:sz w:val="20"/>
          <w:szCs w:val="20"/>
        </w:rPr>
        <w:t>. Consequently, their secondary voltages become unequal and circulating current flows through</w:t>
      </w:r>
    </w:p>
    <w:p w:rsidR="00A1107F" w:rsidRDefault="00A1107F" w:rsidP="00A11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the pilot wires and relays. The circuit breakers at both ends of the line will trip out and the faulty line</w:t>
      </w:r>
    </w:p>
    <w:p w:rsidR="00A1107F" w:rsidRDefault="00A1107F" w:rsidP="00A11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will be isolated.</w:t>
      </w:r>
    </w:p>
    <w:p w:rsidR="00A1107F" w:rsidRDefault="00A1107F" w:rsidP="00A11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Fig. 23.9 shows the connections of Merz-Price voltage balance scheme for all the three phases of</w:t>
      </w:r>
    </w:p>
    <w:p w:rsidR="006B28F3" w:rsidRDefault="00A1107F" w:rsidP="00A1107F">
      <w:pPr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noProof/>
          <w:color w:val="231F20"/>
          <w:sz w:val="20"/>
          <w:szCs w:val="20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590550</wp:posOffset>
            </wp:positionH>
            <wp:positionV relativeFrom="paragraph">
              <wp:posOffset>61595</wp:posOffset>
            </wp:positionV>
            <wp:extent cx="4448175" cy="2562225"/>
            <wp:effectExtent l="19050" t="0" r="9525" b="0"/>
            <wp:wrapNone/>
            <wp:docPr id="11" name="Picture 10" descr="q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231F20"/>
          <w:sz w:val="20"/>
          <w:szCs w:val="20"/>
        </w:rPr>
        <w:t>the line.</w:t>
      </w:r>
    </w:p>
    <w:p w:rsidR="00BC609B" w:rsidRDefault="00BC609B" w:rsidP="00A1107F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BC609B" w:rsidRDefault="00BC609B" w:rsidP="00A1107F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BC609B" w:rsidRDefault="00BC609B" w:rsidP="00A1107F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BC609B" w:rsidRDefault="00BC609B" w:rsidP="00A1107F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BC609B" w:rsidRDefault="00BC609B" w:rsidP="00A1107F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BC609B" w:rsidRDefault="00BC609B" w:rsidP="00A1107F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BC609B" w:rsidRDefault="00BC609B" w:rsidP="00A1107F">
      <w:pPr>
        <w:rPr>
          <w:rFonts w:ascii="Times New Roman" w:hAnsi="Times New Roman" w:cs="Times New Roman"/>
          <w:color w:val="231F20"/>
          <w:sz w:val="20"/>
          <w:szCs w:val="20"/>
        </w:rPr>
      </w:pP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lastRenderedPageBreak/>
        <w:t>Advantages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This system can be used for ring mains as well as parallel feeders.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This system provides instantaneous protection for ground faults. This decreases the possibility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of these faults involving other phases.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This system provides instantaneous relaying which reduces the amount of damage to overhead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conductors resulting from arcing faults.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ED008D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Disadvantages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Accurate matching of current transformers is very essential.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If there is a break in the pilot-wire circuit, the system will not operate.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iii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This system is very expensive owing to the greater length of pilot wires required.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iv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In case of long lines, charging current due to pilot-wire capacitance* effects may be sufficient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to cause relay operation even under normal conditions.</w:t>
      </w:r>
    </w:p>
    <w:p w:rsidR="00BC609B" w:rsidRDefault="00BC609B" w:rsidP="00BC60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>(</w:t>
      </w:r>
      <w:r>
        <w:rPr>
          <w:rFonts w:ascii="Times New Roman" w:hAnsi="Times New Roman" w:cs="Times New Roman"/>
          <w:b/>
          <w:bCs/>
          <w:i/>
          <w:iCs/>
          <w:color w:val="ED008D"/>
          <w:sz w:val="20"/>
          <w:szCs w:val="20"/>
        </w:rPr>
        <w:t>v</w:t>
      </w:r>
      <w:r>
        <w:rPr>
          <w:rFonts w:ascii="Times New Roman" w:hAnsi="Times New Roman" w:cs="Times New Roman"/>
          <w:b/>
          <w:bCs/>
          <w:color w:val="ED008D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231F20"/>
          <w:sz w:val="20"/>
          <w:szCs w:val="20"/>
        </w:rPr>
        <w:t>This system cannot be used for line voltages beyond 33 kV because of constructional difficulties</w:t>
      </w:r>
    </w:p>
    <w:p w:rsidR="00BC609B" w:rsidRPr="00A1107F" w:rsidRDefault="00BC609B" w:rsidP="00BC609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in matching the current transformers.</w:t>
      </w:r>
    </w:p>
    <w:sectPr w:rsidR="00BC609B" w:rsidRPr="00A110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2A93" w:rsidRDefault="00C92A93" w:rsidP="00BC609B">
      <w:pPr>
        <w:spacing w:after="0" w:line="240" w:lineRule="auto"/>
      </w:pPr>
      <w:r>
        <w:separator/>
      </w:r>
    </w:p>
  </w:endnote>
  <w:endnote w:type="continuationSeparator" w:id="1">
    <w:p w:rsidR="00C92A93" w:rsidRDefault="00C92A93" w:rsidP="00BC6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2A93" w:rsidRDefault="00C92A93" w:rsidP="00BC609B">
      <w:pPr>
        <w:spacing w:after="0" w:line="240" w:lineRule="auto"/>
      </w:pPr>
      <w:r>
        <w:separator/>
      </w:r>
    </w:p>
  </w:footnote>
  <w:footnote w:type="continuationSeparator" w:id="1">
    <w:p w:rsidR="00C92A93" w:rsidRDefault="00C92A93" w:rsidP="00BC60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E4E82"/>
    <w:multiLevelType w:val="hybridMultilevel"/>
    <w:tmpl w:val="04F68D8A"/>
    <w:lvl w:ilvl="0" w:tplc="1AE88CD4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i/>
        <w:color w:val="ED008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B53416"/>
    <w:multiLevelType w:val="hybridMultilevel"/>
    <w:tmpl w:val="04F68D8A"/>
    <w:lvl w:ilvl="0" w:tplc="1AE88CD4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i/>
        <w:color w:val="ED008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20C9E"/>
    <w:rsid w:val="000E0E04"/>
    <w:rsid w:val="0023387A"/>
    <w:rsid w:val="00263970"/>
    <w:rsid w:val="002D0C24"/>
    <w:rsid w:val="00301C3B"/>
    <w:rsid w:val="004155D4"/>
    <w:rsid w:val="0041593D"/>
    <w:rsid w:val="00520C9E"/>
    <w:rsid w:val="005747C7"/>
    <w:rsid w:val="006A54F1"/>
    <w:rsid w:val="006B28F3"/>
    <w:rsid w:val="006F661B"/>
    <w:rsid w:val="007C384F"/>
    <w:rsid w:val="008B3224"/>
    <w:rsid w:val="009E007B"/>
    <w:rsid w:val="00A1107F"/>
    <w:rsid w:val="00BC609B"/>
    <w:rsid w:val="00C92A93"/>
    <w:rsid w:val="00CE1545"/>
    <w:rsid w:val="00E05E5B"/>
    <w:rsid w:val="00E302CE"/>
    <w:rsid w:val="00E66E12"/>
    <w:rsid w:val="00EF3D79"/>
    <w:rsid w:val="00F04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6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6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61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C60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609B"/>
  </w:style>
  <w:style w:type="paragraph" w:styleId="Footer">
    <w:name w:val="footer"/>
    <w:basedOn w:val="Normal"/>
    <w:link w:val="FooterChar"/>
    <w:uiPriority w:val="99"/>
    <w:semiHidden/>
    <w:unhideWhenUsed/>
    <w:rsid w:val="00BC60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60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11</Pages>
  <Words>4254</Words>
  <Characters>24250</Characters>
  <Application>Microsoft Office Word</Application>
  <DocSecurity>0</DocSecurity>
  <Lines>202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24</cp:revision>
  <dcterms:created xsi:type="dcterms:W3CDTF">2020-04-05T14:11:00Z</dcterms:created>
  <dcterms:modified xsi:type="dcterms:W3CDTF">2020-04-05T14:46:00Z</dcterms:modified>
</cp:coreProperties>
</file>